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39DEE" w14:textId="5F9695FD" w:rsidR="00AE2B79" w:rsidRPr="009B0BC0" w:rsidRDefault="00AE2B79" w:rsidP="00AE2B7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Hlk176949548"/>
      <w:r w:rsidRPr="009B0BC0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 xml:space="preserve">11 </w:t>
      </w:r>
      <w:r w:rsidR="00B95EBF" w:rsidRPr="009B0BC0">
        <w:rPr>
          <w:rFonts w:ascii="Times New Roman" w:hAnsi="Times New Roman" w:cs="Times New Roman"/>
          <w:color w:val="FF0000"/>
          <w:sz w:val="28"/>
          <w:szCs w:val="28"/>
          <w:highlight w:val="green"/>
          <w:lang w:val="kk-KZ"/>
        </w:rPr>
        <w:t>Дәріс</w:t>
      </w:r>
      <w:r w:rsidR="00B95EBF"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>Қытай мемлекетінің технологиялық саясатының модельдері</w:t>
      </w:r>
    </w:p>
    <w:p w14:paraId="3E2C51AB" w14:textId="27DE8F53" w:rsidR="00B95EBF" w:rsidRPr="009B0BC0" w:rsidRDefault="00B95EBF" w:rsidP="00B95EBF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4545D38E" w14:textId="77777777" w:rsidR="00B95EBF" w:rsidRPr="009B0BC0" w:rsidRDefault="00B95EBF" w:rsidP="00B95EBF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>Сұрақтар:</w:t>
      </w:r>
    </w:p>
    <w:p w14:paraId="22D1BE89" w14:textId="75C38829" w:rsidR="00B95EBF" w:rsidRPr="009B0BC0" w:rsidRDefault="00B95EBF" w:rsidP="00B95EBF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>1.</w:t>
      </w:r>
      <w:r w:rsidR="00284C49"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Қытай мемлекетінің технологиялық саясатының модельдері</w:t>
      </w:r>
    </w:p>
    <w:p w14:paraId="63876057" w14:textId="63C019F3" w:rsidR="00B95EBF" w:rsidRPr="009B0BC0" w:rsidRDefault="00B95EBF" w:rsidP="00B95EBF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>2.</w:t>
      </w:r>
      <w:r w:rsidR="00284C49"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Қытай мемлекеттерінің технологиясының тиімділігі</w:t>
      </w:r>
    </w:p>
    <w:p w14:paraId="5B87C9E3" w14:textId="62903A75" w:rsidR="00B95EBF" w:rsidRPr="009B0BC0" w:rsidRDefault="00B95EBF" w:rsidP="00B95EBF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B0BC0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>Мақсаты:</w:t>
      </w:r>
      <w:r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докторанттарға     </w:t>
      </w:r>
      <w:r w:rsidR="00284C49"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>Қытай мемлекетінің технологиялық саясатының модельдері</w:t>
      </w:r>
      <w:r w:rsidRPr="009B0BC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жан-жақты түсіндіру</w:t>
      </w:r>
    </w:p>
    <w:p w14:paraId="147AEB71" w14:textId="77777777" w:rsidR="00F06C57" w:rsidRPr="00765219" w:rsidRDefault="00F06C57" w:rsidP="00765219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77025767"/>
      <w:bookmarkEnd w:id="0"/>
      <w:proofErr w:type="spellStart"/>
      <w:r w:rsidRPr="00765219">
        <w:rPr>
          <w:rFonts w:ascii="Times New Roman" w:eastAsia="Times New Roman" w:hAnsi="Times New Roman" w:cs="Times New Roman"/>
          <w:b/>
          <w:bCs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экономикасы</w:t>
      </w:r>
      <w:proofErr w:type="spellEnd"/>
    </w:p>
    <w:p w14:paraId="4AA7074C" w14:textId="77777777" w:rsidR="00F06C57" w:rsidRPr="00765219" w:rsidRDefault="00F06C57" w:rsidP="00765219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219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76521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65219">
        <w:rPr>
          <w:rFonts w:ascii="Times New Roman" w:eastAsia="Times New Roman" w:hAnsi="Times New Roman" w:cs="Times New Roman"/>
          <w:sz w:val="28"/>
          <w:szCs w:val="28"/>
        </w:rPr>
        <w:instrText>HYPERLINK "https://kk.wikipedia.org/w/index.php?title=%D2%9A%D1%8B%D1%82%D0%B0%D0%B9_%D1%8D%D0%BA%D0%BE%D0%BD%D0%BE%D0%BC%D0%B8%D0%BA%D0%B0%D1%81%D1%8B&amp;veaction=edit&amp;section=1" \o "Бөлімді өңдеу: Қытай экономикасы"</w:instrText>
      </w:r>
      <w:r w:rsidRPr="00765219">
        <w:rPr>
          <w:rFonts w:ascii="Times New Roman" w:eastAsia="Times New Roman" w:hAnsi="Times New Roman" w:cs="Times New Roman"/>
          <w:sz w:val="28"/>
          <w:szCs w:val="28"/>
        </w:rPr>
      </w:r>
      <w:r w:rsidRPr="0076521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76521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өңдеу</w:t>
      </w:r>
      <w:proofErr w:type="spellEnd"/>
      <w:r w:rsidRPr="0076521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765219">
        <w:rPr>
          <w:rFonts w:ascii="Times New Roman" w:eastAsia="Times New Roman" w:hAnsi="Times New Roman" w:cs="Times New Roman"/>
          <w:sz w:val="28"/>
          <w:szCs w:val="28"/>
        </w:rPr>
        <w:t> | </w:t>
      </w:r>
      <w:proofErr w:type="spellStart"/>
      <w:r w:rsidRPr="0076521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765219">
        <w:rPr>
          <w:rFonts w:ascii="Times New Roman" w:eastAsia="Times New Roman" w:hAnsi="Times New Roman" w:cs="Times New Roman"/>
          <w:sz w:val="28"/>
          <w:szCs w:val="28"/>
        </w:rPr>
        <w:instrText>HYPERLINK "https://kk.wikipedia.org/w/index.php?title=%D2%9A%D1%8B%D1%82%D0%B0%D0%B9_%D1%8D%D0%BA%D0%BE%D0%BD%D0%BE%D0%BC%D0%B8%D0%BA%D0%B0%D1%81%D1%8B&amp;action=edit&amp;section=1" \o "Edit section's source code: Қытай экономикасы"</w:instrText>
      </w:r>
      <w:r w:rsidRPr="00765219">
        <w:rPr>
          <w:rFonts w:ascii="Times New Roman" w:eastAsia="Times New Roman" w:hAnsi="Times New Roman" w:cs="Times New Roman"/>
          <w:sz w:val="28"/>
          <w:szCs w:val="28"/>
        </w:rPr>
      </w:r>
      <w:r w:rsidRPr="0076521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76521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қайнарын</w:t>
      </w:r>
      <w:proofErr w:type="spellEnd"/>
      <w:r w:rsidRPr="0076521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</w:rPr>
        <w:t>өңдеу</w:t>
      </w:r>
      <w:proofErr w:type="spellEnd"/>
      <w:r w:rsidRPr="0076521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765219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04CFBFC3" w14:textId="77777777" w:rsidR="00F06C57" w:rsidRPr="00765219" w:rsidRDefault="00F06C57" w:rsidP="007652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мен Азия, Африка,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Латын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Америкасы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мемлекеттері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арасындағы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қатынасы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сауда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көмек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салаларына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байланысты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жүзеге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асады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қатынастарда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ықпалды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азшылықтары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бар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бұл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(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бұл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ел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алдымен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Оңтүстік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Шығыс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Азия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)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пекин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осы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азшылықтардың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экспедициялық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элементтеріне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саяси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тұрғыдан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қолдау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көрсетуге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олардың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кәсіпкерлік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мүмкіншіліктерін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көрсетілген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саяси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қатысуын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өзінің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эксплуаттарылық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кірістерін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кеңейту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үшін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қолдануға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ұмтылады.ҚХР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шетелдік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буржуазиясы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бөлігі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арасындағы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ерекше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қатынастар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нәтижесінің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негізі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жоқ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елдердің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экономика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үшін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орнын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толтырмайтын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тауарлы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қаржылы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аударылымдар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болды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облысында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басшылығының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теориялық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құрылуы.Қытай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басшылығы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өзінің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саяси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жаспарларында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елдердің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бағынуына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маңызды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орын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бөледі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Осы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мақсаттарда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Пекин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оларға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байланыстарының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концепциясын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байланыстыруға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тырысады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Осылай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бола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тұра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көршіне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деген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модификацияланған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концепциясы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насихатына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социалисттік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ел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рольіне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әрекеттенуіне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бұл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ерекше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характерден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шығатын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баланысына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басты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орын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беріледі.Маоизмтар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ұлттық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көзқарастардан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үшін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социалисттік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елдердің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интерпоционолдық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көмегіне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отрып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күшіне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концепциясында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бейнеленген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халықаралық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еңбектің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бөлінуінде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қатысуының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мақсаттың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сәйкестілігін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жоққа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шығарады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Бұл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концепция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үлкен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зиян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тигізеді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Әлемдік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шаруашылық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байланыста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ғылыми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–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техникалық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революцияда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Социалисттік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потенциялының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өсуінде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социалисттік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носондар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бойынша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дүниежүзілік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3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шаруашылықпен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айналасу.Халықаралық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күш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салу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бәсеңділіктері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үшін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алахронизм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болып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табылады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Жеткілікті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ғылыми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техникалық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потенциялдары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бар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құрылу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қажеттіліктері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үшін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ресурстарды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бірқалыпты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жұмылдыруға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мұқият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бірінші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социалисттік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шетелдермен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байланыстарды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шарты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бойынша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ұлттық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деңгейді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қазіргі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уақыттағы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талаптарға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сай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көтере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алады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Маонистік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доктринаның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ауқатсыздығы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күшіне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теориясы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елдерге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байланыстыра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отырып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шығады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маонистерді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өздері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қатынастары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практикасында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ережелерінен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аймақтады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«тор»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модернизациясы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программасын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жүзеге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асыру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барысында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Батыс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монополиясы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үшін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есігін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біртіндеп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ашады.Қазір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Пекин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күшіне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маонисттік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доктринасының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банкротқа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ұшырауынынң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куәчі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болатын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территориясында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аралас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кәсіпкерлікер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шығаруды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ұсынады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өкіл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1974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жылы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сәуірде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БҰҰ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басты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Ассемблеясының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ҮІ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арнайы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сессиясында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күшіне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біраз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түзетілген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баяндамасын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берді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Ол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сонымен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қатар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күшіне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сүйену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шетелдік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кенеттен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бас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тарту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немесе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тұйықтық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дегенді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білдірмейді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деді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Біз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–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бірінің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орнан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толтырушылық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–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біріне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пайдалылық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мемлекеттің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суверенитеті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сыйлау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негізіндегі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технолгиялық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алмасуды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әртүрлі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елдердің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ұлтты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экономикасының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дамуына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пайдалы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ажет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деп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ойлаймын.Пекин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халықаралық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қатынас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практикасында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ешқандай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сипттары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өнегелері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жоқ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Қытайдың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дамушы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елдермен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экономикалық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байланысын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қатынастардағы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жаңа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үлгі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ретінде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көрсетуге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тырысады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Соңғы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20 – 25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жылда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экономикасы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жоғары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қарқынмен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дамыды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Сыртқы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сауда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ел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экономикасының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45%-дан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астамын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құрайды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Негізгі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сауда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серіктесі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–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Жапония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онан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кейін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АҚШ пен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Оңтүстік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Корея.Шетел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инвестициясын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тартудан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АҚШ-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кейінгі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2-орында. 1997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жылы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шілдеде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ҚХР-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ға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бұрын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Ұлыбритания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отары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болып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келген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Сянган (Гонконг)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аралы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қайтарылды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Оған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арнайы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әкімшілік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аудан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мәртебесі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берілді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Сянганның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қосылуы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Қытай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экономикасының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дамуын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жеделдетті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Бұл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аудан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дүние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жүзіндегі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аса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ірі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сауда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және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қаржы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орталығы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болып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табылады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Онда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әлемдегі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аса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ірі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100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банктің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85-інің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бөлімдері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орналасқан</w:t>
      </w:r>
      <w:proofErr w:type="spellEnd"/>
      <w:r w:rsidRPr="00765219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bookmarkEnd w:id="1"/>
    <w:p w14:paraId="7CAAB2F2" w14:textId="77777777" w:rsidR="001632AF" w:rsidRPr="009B0BC0" w:rsidRDefault="001632AF">
      <w:pPr>
        <w:rPr>
          <w:sz w:val="28"/>
          <w:szCs w:val="28"/>
        </w:rPr>
      </w:pPr>
    </w:p>
    <w:p w14:paraId="2C36CC85" w14:textId="77777777" w:rsidR="00B8233A" w:rsidRPr="009B0BC0" w:rsidRDefault="00B8233A">
      <w:pPr>
        <w:rPr>
          <w:sz w:val="28"/>
          <w:szCs w:val="28"/>
          <w:lang w:val="kk-KZ"/>
        </w:rPr>
      </w:pPr>
    </w:p>
    <w:p w14:paraId="2EE11729" w14:textId="77777777" w:rsidR="00B8233A" w:rsidRPr="009B0BC0" w:rsidRDefault="00B8233A">
      <w:pPr>
        <w:rPr>
          <w:sz w:val="28"/>
          <w:szCs w:val="28"/>
          <w:lang w:val="kk-KZ"/>
        </w:rPr>
      </w:pPr>
    </w:p>
    <w:p w14:paraId="6CF2134B" w14:textId="77777777" w:rsidR="00B8233A" w:rsidRPr="009B0BC0" w:rsidRDefault="00B8233A" w:rsidP="00B8233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B0BC0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әдебиеттер:</w:t>
      </w:r>
    </w:p>
    <w:p w14:paraId="1DDB18FD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0BC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</w:t>
      </w:r>
      <w:r w:rsidRPr="009B0BC0">
        <w:rPr>
          <w:rFonts w:ascii="Times New Roman" w:hAnsi="Times New Roman" w:cs="Times New Roman"/>
          <w:sz w:val="28"/>
          <w:szCs w:val="28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795A5562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lang w:val="kk-KZ"/>
        </w:rPr>
        <w:t>2.</w:t>
      </w:r>
      <w:proofErr w:type="spellStart"/>
      <w:r w:rsidRPr="009B0BC0">
        <w:rPr>
          <w:rFonts w:ascii="Times New Roman" w:eastAsia="Calibri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eastAsia="Calibri" w:hAnsi="Times New Roman" w:cs="Times New Roman"/>
          <w:sz w:val="28"/>
          <w:szCs w:val="28"/>
        </w:rPr>
        <w:t>Республикасының</w:t>
      </w:r>
      <w:proofErr w:type="spellEnd"/>
      <w:r w:rsidRPr="009B0B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eastAsia="Calibri" w:hAnsi="Times New Roman" w:cs="Times New Roman"/>
          <w:sz w:val="28"/>
          <w:szCs w:val="28"/>
        </w:rPr>
        <w:t>Конститутциясы</w:t>
      </w:r>
      <w:proofErr w:type="spellEnd"/>
      <w:r w:rsidRPr="009B0BC0">
        <w:rPr>
          <w:rFonts w:ascii="Times New Roman" w:eastAsia="Calibri" w:hAnsi="Times New Roman" w:cs="Times New Roman"/>
          <w:sz w:val="28"/>
          <w:szCs w:val="28"/>
        </w:rPr>
        <w:t xml:space="preserve">-Астана: </w:t>
      </w:r>
      <w:proofErr w:type="spellStart"/>
      <w:r w:rsidRPr="009B0BC0">
        <w:rPr>
          <w:rFonts w:ascii="Times New Roman" w:eastAsia="Calibri" w:hAnsi="Times New Roman" w:cs="Times New Roman"/>
          <w:sz w:val="28"/>
          <w:szCs w:val="28"/>
        </w:rPr>
        <w:t>Елорда</w:t>
      </w:r>
      <w:proofErr w:type="spellEnd"/>
      <w:r w:rsidRPr="009B0BC0">
        <w:rPr>
          <w:rFonts w:ascii="Times New Roman" w:eastAsia="Calibri" w:hAnsi="Times New Roman" w:cs="Times New Roman"/>
          <w:sz w:val="28"/>
          <w:szCs w:val="28"/>
        </w:rPr>
        <w:t>, 2008-56 б.</w:t>
      </w:r>
    </w:p>
    <w:p w14:paraId="198A88A4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B0BC0">
        <w:rPr>
          <w:rFonts w:ascii="Times New Roman" w:hAnsi="Times New Roman" w:cs="Times New Roman"/>
          <w:sz w:val="28"/>
          <w:szCs w:val="28"/>
          <w:lang w:val="kk-KZ"/>
        </w:rPr>
        <w:t>3.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индустриялық-инновациялық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2020 – 2025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>Қазақстан</w:t>
      </w:r>
      <w:proofErr w:type="spellEnd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>Республикасы</w:t>
      </w:r>
      <w:proofErr w:type="spellEnd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>Үкіметінің</w:t>
      </w:r>
      <w:proofErr w:type="spellEnd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 xml:space="preserve"> 2018 </w:t>
      </w:r>
      <w:proofErr w:type="spellStart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>жылғы</w:t>
      </w:r>
      <w:proofErr w:type="spellEnd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 xml:space="preserve"> 20 </w:t>
      </w:r>
      <w:proofErr w:type="spellStart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>желтоқсандағы</w:t>
      </w:r>
      <w:proofErr w:type="spellEnd"/>
      <w:r w:rsidRPr="009B0BC0">
        <w:rPr>
          <w:rFonts w:ascii="Times New Roman" w:eastAsia="Times New Roman" w:hAnsi="Times New Roman" w:cs="Times New Roman"/>
          <w:spacing w:val="2"/>
          <w:sz w:val="28"/>
          <w:szCs w:val="28"/>
          <w:lang w:eastAsia="kk-KZ"/>
        </w:rPr>
        <w:t xml:space="preserve"> № 846 қаулысы. </w:t>
      </w:r>
      <w:hyperlink r:id="rId4" w:history="1">
        <w:r w:rsidRPr="009B0BC0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kk-KZ"/>
          </w:rPr>
          <w:t>www.adilet.zan.kz</w:t>
        </w:r>
      </w:hyperlink>
    </w:p>
    <w:p w14:paraId="72A8AEC0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B0BC0">
        <w:rPr>
          <w:rFonts w:ascii="Times New Roman" w:hAnsi="Times New Roman" w:cs="Times New Roman"/>
          <w:sz w:val="28"/>
          <w:szCs w:val="28"/>
          <w:lang w:val="kk-KZ" w:eastAsia="kk-KZ"/>
        </w:rPr>
        <w:t>4.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Қазақстан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Республикасының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тұрақты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дамуының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2007-2024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жж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.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арналған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тұжырымдамасы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Қазақстан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Республикасы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Үкіметінің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2018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жылғы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14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қараша</w:t>
      </w:r>
      <w:proofErr w:type="spellEnd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№ 216 </w:t>
      </w:r>
      <w:proofErr w:type="spellStart"/>
      <w:r w:rsidRPr="009B0BC0">
        <w:rPr>
          <w:rFonts w:ascii="Times New Roman" w:eastAsia="Times New Roman" w:hAnsi="Times New Roman" w:cs="Times New Roman"/>
          <w:sz w:val="28"/>
          <w:szCs w:val="28"/>
          <w:lang w:eastAsia="kk-KZ"/>
        </w:rPr>
        <w:t>Жарлығы</w:t>
      </w:r>
      <w:proofErr w:type="spellEnd"/>
    </w:p>
    <w:p w14:paraId="4C44FE46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lang w:val="kk-KZ"/>
        </w:rPr>
        <w:lastRenderedPageBreak/>
        <w:t>5.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қызметшінің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әдептілік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қағидаллларын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№153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</w:p>
    <w:p w14:paraId="0DDBAD75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lang w:val="kk-KZ"/>
        </w:rPr>
        <w:t>6.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23қарашадағы  №416 -V ҚРЗ</w:t>
      </w:r>
    </w:p>
    <w:p w14:paraId="3F9A15CE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lang w:val="kk-KZ"/>
        </w:rPr>
        <w:t>7.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//ҚР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№639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</w:p>
    <w:p w14:paraId="15435170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lang w:val="kk-KZ"/>
        </w:rPr>
        <w:t>8.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2022-2026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// ҚР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ақпандағы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№802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</w:p>
    <w:p w14:paraId="5297E1BF" w14:textId="77777777" w:rsidR="00B8233A" w:rsidRPr="009B0BC0" w:rsidRDefault="00B8233A" w:rsidP="00B8233A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9.Ғылым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және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технологиялық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саясат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туралы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/ҚР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заңы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 2024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жылғы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1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шілдедегі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№103-VIII ҚРЗ</w:t>
      </w:r>
    </w:p>
    <w:p w14:paraId="27BC2EBC" w14:textId="77777777" w:rsidR="00B8233A" w:rsidRPr="009B0BC0" w:rsidRDefault="00B8233A" w:rsidP="00B8233A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B0BC0">
        <w:rPr>
          <w:rFonts w:ascii="Times New Roman" w:eastAsiaTheme="majorEastAsia" w:hAnsi="Times New Roman" w:cs="Times New Roman"/>
          <w:sz w:val="28"/>
          <w:szCs w:val="28"/>
        </w:rPr>
        <w:t>10.Алексеев А. А.</w:t>
      </w:r>
      <w:r w:rsidRPr="009B0BC0">
        <w:rPr>
          <w:rFonts w:ascii="Times New Roman" w:eastAsiaTheme="majorEastAsia" w:hAnsi="Times New Roman" w:cs="Times New Roman"/>
          <w:i/>
          <w:iCs/>
          <w:sz w:val="28"/>
          <w:szCs w:val="28"/>
        </w:rPr>
        <w:t> </w:t>
      </w:r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 Инновационный менеджмент : учебник и практикум для вузов – М. :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Юрайт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>, 2024. -  259 с.</w:t>
      </w:r>
    </w:p>
    <w:p w14:paraId="7959ADAC" w14:textId="77777777" w:rsidR="00B8233A" w:rsidRPr="009B0BC0" w:rsidRDefault="00B8233A" w:rsidP="00B8233A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11.Гончаренко Л.П. Инновационная политика -М.: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Юрайт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>, 2024.-229 с.</w:t>
      </w:r>
    </w:p>
    <w:p w14:paraId="0068955A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КноРус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>, 2023, - 223 с.</w:t>
      </w:r>
      <w:r w:rsidRPr="009B0BC0">
        <w:rPr>
          <w:rFonts w:ascii="Times New Roman" w:eastAsiaTheme="majorEastAsia" w:hAnsi="Times New Roman" w:cs="Times New Roman"/>
          <w:sz w:val="28"/>
          <w:szCs w:val="28"/>
        </w:rPr>
        <w:br/>
      </w:r>
      <w:r w:rsidRPr="009B0BC0">
        <w:rPr>
          <w:rFonts w:ascii="Times New Roman" w:hAnsi="Times New Roman" w:cs="Times New Roman"/>
          <w:sz w:val="28"/>
          <w:szCs w:val="28"/>
        </w:rPr>
        <w:t>13.Макрусев В.В. Теория интеллектуализации систем и технологий управления.-М.: Проспект, 2024.- 296 с.</w:t>
      </w:r>
    </w:p>
    <w:p w14:paraId="47364688" w14:textId="77777777" w:rsidR="00B8233A" w:rsidRPr="009B0BC0" w:rsidRDefault="00B8233A" w:rsidP="00B8233A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14.Манахова И.В.,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Пороховски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083CA907" w14:textId="77777777" w:rsidR="00B8233A" w:rsidRPr="009B0BC0" w:rsidRDefault="00B8233A" w:rsidP="00B8233A">
      <w:pPr>
        <w:spacing w:after="0" w:line="240" w:lineRule="auto"/>
        <w:rPr>
          <w:rFonts w:ascii="Times New Roman" w:eastAsiaTheme="majorEastAsia" w:hAnsi="Times New Roman" w:cs="Times New Roman"/>
          <w:sz w:val="28"/>
          <w:szCs w:val="28"/>
        </w:rPr>
      </w:pPr>
      <w:r w:rsidRPr="009B0BC0">
        <w:rPr>
          <w:rFonts w:ascii="Times New Roman" w:eastAsiaTheme="majorEastAsia" w:hAnsi="Times New Roman" w:cs="Times New Roman"/>
          <w:sz w:val="28"/>
          <w:szCs w:val="28"/>
        </w:rPr>
        <w:t xml:space="preserve">15.Морозов О. А.  Государственная инновационная политика - СПб.: ВШТЭ </w:t>
      </w:r>
      <w:proofErr w:type="spellStart"/>
      <w:r w:rsidRPr="009B0BC0">
        <w:rPr>
          <w:rFonts w:ascii="Times New Roman" w:eastAsiaTheme="majorEastAsia" w:hAnsi="Times New Roman" w:cs="Times New Roman"/>
          <w:sz w:val="28"/>
          <w:szCs w:val="28"/>
        </w:rPr>
        <w:t>СПбГУПТД</w:t>
      </w:r>
      <w:proofErr w:type="spellEnd"/>
      <w:r w:rsidRPr="009B0BC0">
        <w:rPr>
          <w:rFonts w:ascii="Times New Roman" w:eastAsiaTheme="majorEastAsia" w:hAnsi="Times New Roman" w:cs="Times New Roman"/>
          <w:sz w:val="28"/>
          <w:szCs w:val="28"/>
        </w:rPr>
        <w:t>, 2021. - 105 с.</w:t>
      </w:r>
    </w:p>
    <w:p w14:paraId="1A2D1656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 xml:space="preserve">16.Спиридионова Е.А. Управление инновациями-М.: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, 2024.-314 с.</w:t>
      </w:r>
    </w:p>
    <w:p w14:paraId="4EBE9BD6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0BC0">
        <w:rPr>
          <w:rFonts w:ascii="Times New Roman" w:hAnsi="Times New Roman" w:cs="Times New Roman"/>
          <w:b/>
          <w:bCs/>
          <w:sz w:val="28"/>
          <w:szCs w:val="28"/>
        </w:rPr>
        <w:t>Қосымша</w:t>
      </w:r>
      <w:proofErr w:type="spellEnd"/>
      <w:r w:rsidRPr="009B0B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 w:rsidRPr="009B0BC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6D3C3C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//ҚР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27ақпандағы №527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C74F4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 xml:space="preserve">2. Оксфорд  экономика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сөздігі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 = A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Economics (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Quick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) :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 -Алматы : "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" ҚҚ, 2019 - 606 б.</w:t>
      </w:r>
    </w:p>
    <w:p w14:paraId="310FA676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>3.Уилтон, Ник. HR-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менеджментке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Human Resource Management - Алматы: "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" ҚҚ, 2019. — 531 б.</w:t>
      </w:r>
    </w:p>
    <w:p w14:paraId="4071B86F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>4. Р. У. Гриффин Менеджмент = Management  - Астана: "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" ҚҚ, 2018 - 766 б.</w:t>
      </w:r>
    </w:p>
    <w:p w14:paraId="65BD63AC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Д.Гэмбл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М.Питереф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В.Томпсон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бәсекелік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артықшылыққа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ұмытылу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Essentials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Strategic Management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Competitive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Advantage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-Алматы: "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" ҚҚ, 2019 - 534 б.</w:t>
      </w:r>
    </w:p>
    <w:p w14:paraId="2DA5A629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 xml:space="preserve">6. Шиллинг, Мелисса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А.Технологиялық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инновациялардағы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менеджмент = Strategic Management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Technological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Innovation - Алматы: "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" ҚҚ, 2019 - 378 б.</w:t>
      </w:r>
    </w:p>
    <w:p w14:paraId="46E44338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lastRenderedPageBreak/>
        <w:t xml:space="preserve">7. О’Лири, Зина.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: монография - Алматы: "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аударма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бюросы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" ҚҚ, 2020 - 470 б</w:t>
      </w:r>
    </w:p>
    <w:p w14:paraId="3DF38A65" w14:textId="77777777" w:rsidR="00B8233A" w:rsidRPr="009B0BC0" w:rsidRDefault="00B8233A" w:rsidP="00B82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11105E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>Интернет-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:</w:t>
      </w:r>
    </w:p>
    <w:p w14:paraId="00ADD186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shd w:val="clear" w:color="auto" w:fill="FFFFFF"/>
        </w:rPr>
        <w:t>URL: </w:t>
      </w:r>
      <w:hyperlink r:id="rId5" w:tgtFrame="_blank" w:history="1">
        <w:r w:rsidRPr="009B0BC0">
          <w:rPr>
            <w:rFonts w:ascii="Times New Roman" w:hAnsi="Times New Roman" w:cs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9B0BC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274BC052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  <w:shd w:val="clear" w:color="auto" w:fill="FFFFFF"/>
        </w:rPr>
        <w:t>URL: </w:t>
      </w:r>
      <w:hyperlink r:id="rId6" w:tgtFrame="_blank" w:history="1">
        <w:r w:rsidRPr="009B0BC0">
          <w:rPr>
            <w:rFonts w:ascii="Times New Roman" w:hAnsi="Times New Roman" w:cs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201DDDF0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>URL: </w:t>
      </w:r>
      <w:hyperlink r:id="rId7" w:tgtFrame="_blank" w:history="1">
        <w:r w:rsidRPr="009B0BC0">
          <w:rPr>
            <w:rFonts w:ascii="Times New Roman" w:hAnsi="Times New Roman" w:cs="Times New Roman"/>
            <w:color w:val="486C97"/>
            <w:sz w:val="28"/>
            <w:szCs w:val="28"/>
          </w:rPr>
          <w:t>https://urait.ru/bcode/536459</w:t>
        </w:r>
      </w:hyperlink>
    </w:p>
    <w:p w14:paraId="34D7FE7E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AEFBE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инфрақұрылым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>:</w:t>
      </w:r>
    </w:p>
    <w:p w14:paraId="1EDC248E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0BC0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9B0BC0">
        <w:rPr>
          <w:rFonts w:ascii="Times New Roman" w:hAnsi="Times New Roman" w:cs="Times New Roman"/>
          <w:sz w:val="28"/>
          <w:szCs w:val="28"/>
        </w:rPr>
        <w:t xml:space="preserve"> залы-228</w:t>
      </w:r>
    </w:p>
    <w:p w14:paraId="7E73132E" w14:textId="77777777" w:rsidR="00B8233A" w:rsidRPr="009B0BC0" w:rsidRDefault="00B8233A" w:rsidP="00B823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BC0">
        <w:rPr>
          <w:rFonts w:ascii="Times New Roman" w:hAnsi="Times New Roman" w:cs="Times New Roman"/>
          <w:sz w:val="28"/>
          <w:szCs w:val="28"/>
        </w:rPr>
        <w:t>Аудитория-226</w:t>
      </w:r>
    </w:p>
    <w:p w14:paraId="6485807D" w14:textId="77777777" w:rsidR="00B8233A" w:rsidRPr="00B8233A" w:rsidRDefault="00B8233A"/>
    <w:sectPr w:rsidR="00B8233A" w:rsidRPr="00B8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3"/>
    <w:rsid w:val="001632AF"/>
    <w:rsid w:val="00284C49"/>
    <w:rsid w:val="00310446"/>
    <w:rsid w:val="003E6D87"/>
    <w:rsid w:val="003F34D0"/>
    <w:rsid w:val="004C695E"/>
    <w:rsid w:val="005A7D79"/>
    <w:rsid w:val="00765219"/>
    <w:rsid w:val="00893C12"/>
    <w:rsid w:val="008C4C48"/>
    <w:rsid w:val="00902413"/>
    <w:rsid w:val="009B0BC0"/>
    <w:rsid w:val="009F00C3"/>
    <w:rsid w:val="00AE2B79"/>
    <w:rsid w:val="00B8233A"/>
    <w:rsid w:val="00B95EBF"/>
    <w:rsid w:val="00F06C57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C43A"/>
  <w15:chartTrackingRefBased/>
  <w15:docId w15:val="{D764884C-5D2F-42D9-B218-35E8F27F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3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341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5364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540847" TargetMode="External"/><Relationship Id="rId5" Type="http://schemas.openxmlformats.org/officeDocument/2006/relationships/hyperlink" Target="https://urait.ru/bcode/536010" TargetMode="External"/><Relationship Id="rId4" Type="http://schemas.openxmlformats.org/officeDocument/2006/relationships/hyperlink" Target="http://www.adilet.zan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2024-09-10T17:39:00Z</dcterms:created>
  <dcterms:modified xsi:type="dcterms:W3CDTF">2024-09-12T03:31:00Z</dcterms:modified>
</cp:coreProperties>
</file>